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Title"/>
        <w:widowControl w:val="0"/>
        <w:contextualSpacing w:val="0"/>
      </w:pPr>
      <w:bookmarkStart w:colFirst="0" w:colLast="0" w:name="h.za8lgylg1laz" w:id="0"/>
      <w:bookmarkEnd w:id="0"/>
      <w:r w:rsidDel="00000000" w:rsidR="00000000" w:rsidRPr="00000000">
        <w:rPr>
          <w:rtl w:val="0"/>
        </w:rPr>
        <w:t xml:space="preserve">Данные для аварийного восстановления сайта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Данные из этого документа помогут восстановить сайт после падения, хакерской атаки и других аварийных ситуаций. </w:t>
      </w:r>
    </w:p>
    <w:tbl>
      <w:tblPr>
        <w:tblStyle w:val="Table1"/>
        <w:bidi w:val="0"/>
        <w:tblW w:w="1015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255"/>
        <w:gridCol w:w="6900"/>
        <w:tblGridChange w:id="0">
          <w:tblGrid>
            <w:gridCol w:w="3255"/>
            <w:gridCol w:w="690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Редакция 1С-Битрикс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Параметры сайта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Адрес сайта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http://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Адрес панели управления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http://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Логин администратора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Пароль администратора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Лицензионный ключ 1С-Битрикс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Ключ шифрования </w:t>
              <w:br w:type="textWrapping"/>
              <w:t xml:space="preserve">резервной копии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Хостинг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Адрес для входа </w:t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http://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Логин</w:t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Пароль</w:t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IP-адрес сервера</w:t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Логин для SSH</w:t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Пароль для SSH</w:t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Коммуникации</w:t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Ответственный за работу сайта сотрудник</w:t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Фамилия Имя Отчество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Контакты сотрудника</w:t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Телефон, e-mail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Дополнительные контакты подрядчиков</w:t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Компания, Сотрудник, Телефон, e-mai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Удаленный сервер резервного копирования</w:t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Адрес сервера</w:t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Данные для доступа</w:t>
            </w:r>
          </w:p>
        </w:tc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left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headerReference r:id="rId5" w:type="default"/>
      <w:footerReference r:id="rId6" w:type="default"/>
      <w:pgSz w:h="16838" w:w="11906"/>
      <w:pgMar w:bottom="1440.0000000000002" w:top="1133.8582677165355" w:left="856.0629921259842" w:right="1440.0000000000002"/>
      <w:pgNumType w:start="1"/>
      <w:cols w:equalWidth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>
        <w:top w:color="auto" w:space="1" w:sz="4" w:val="single"/>
      </w:pBdr>
    </w:pPr>
  </w:p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  <w:tbl>
    <w:tblPr>
      <w:tblStyle w:val="Table2"/>
      <w:bidi w:val="0"/>
      <w:tblW w:w="9609.0" w:type="dxa"/>
      <w:jc w:val="left"/>
      <w:tblLayout w:type="fixed"/>
      <w:tblLook w:val="0600"/>
    </w:tblPr>
    <w:tblGrid>
      <w:gridCol w:w="2402.25"/>
      <w:gridCol w:w="2402.25"/>
      <w:gridCol w:w="2402.25"/>
      <w:gridCol w:w="2402.25"/>
      <w:tblGridChange w:id="0">
        <w:tblGrid>
          <w:gridCol w:w="2402.25"/>
          <w:gridCol w:w="2402.25"/>
          <w:gridCol w:w="2402.25"/>
          <w:gridCol w:w="2402.25"/>
        </w:tblGrid>
      </w:tblGridChange>
    </w:tblGrid>
    <w:tr>
      <w:tc>
        <w:tcPr>
          <w:tcMar>
            <w:top w:w="100.0" w:type="dxa"/>
            <w:left w:w="100.0" w:type="dxa"/>
            <w:bottom w:w="100.0" w:type="dxa"/>
            <w:right w:w="100.0" w:type="dxa"/>
          </w:tcMar>
        </w:tcPr>
        <w:p w:rsidR="00000000" w:rsidDel="00000000" w:rsidP="00000000" w:rsidRDefault="00000000" w:rsidRPr="00000000">
          <w:pPr>
            <w:spacing w:after="0" w:before="0" w:line="240" w:lineRule="auto"/>
            <w:ind w:left="0" w:firstLine="0"/>
            <w:contextualSpacing w:val="0"/>
          </w:pPr>
          <w:r w:rsidDel="00000000" w:rsidR="00000000" w:rsidRPr="00000000">
            <w:rPr>
              <w:b w:val="1"/>
              <w:rtl w:val="0"/>
            </w:rPr>
            <w:t xml:space="preserve">Компания Аспро</w:t>
          </w:r>
        </w:p>
      </w:tc>
      <w:tc>
        <w:tcPr>
          <w:tcMar>
            <w:top w:w="100.0" w:type="dxa"/>
            <w:left w:w="100.0" w:type="dxa"/>
            <w:bottom w:w="100.0" w:type="dxa"/>
            <w:right w:w="100.0" w:type="dxa"/>
          </w:tcMar>
        </w:tcPr>
        <w:p w:rsidR="00000000" w:rsidDel="00000000" w:rsidP="00000000" w:rsidRDefault="00000000" w:rsidRPr="00000000">
          <w:pPr>
            <w:spacing w:after="0" w:before="0" w:line="240" w:lineRule="auto"/>
            <w:ind w:left="0" w:firstLine="0"/>
            <w:contextualSpacing w:val="0"/>
            <w:jc w:val="center"/>
          </w:pPr>
          <w:hyperlink r:id="rId1">
            <w:r w:rsidDel="00000000" w:rsidR="00000000" w:rsidRPr="00000000">
              <w:rPr>
                <w:b w:val="1"/>
                <w:color w:val="1155cc"/>
                <w:u w:val="single"/>
                <w:rtl w:val="0"/>
              </w:rPr>
              <w:t xml:space="preserve">aspro.ru</w:t>
            </w:r>
          </w:hyperlink>
          <w:r w:rsidDel="00000000" w:rsidR="00000000" w:rsidRPr="00000000">
            <w:rPr>
              <w:b w:val="1"/>
              <w:rtl w:val="0"/>
            </w:rPr>
            <w:t xml:space="preserve"> </w:t>
          </w:r>
        </w:p>
      </w:tc>
      <w:tc>
        <w:tcPr>
          <w:tcMar>
            <w:top w:w="100.0" w:type="dxa"/>
            <w:left w:w="100.0" w:type="dxa"/>
            <w:bottom w:w="100.0" w:type="dxa"/>
            <w:right w:w="100.0" w:type="dxa"/>
          </w:tcMar>
        </w:tcPr>
        <w:p w:rsidR="00000000" w:rsidDel="00000000" w:rsidP="00000000" w:rsidRDefault="00000000" w:rsidRPr="00000000">
          <w:pPr>
            <w:spacing w:after="0" w:before="0" w:line="240" w:lineRule="auto"/>
            <w:ind w:left="0" w:firstLine="0"/>
            <w:contextualSpacing w:val="0"/>
            <w:jc w:val="center"/>
          </w:pPr>
          <w:r w:rsidDel="00000000" w:rsidR="00000000" w:rsidRPr="00000000">
            <w:rPr>
              <w:b w:val="1"/>
              <w:rtl w:val="0"/>
            </w:rPr>
            <w:t xml:space="preserve">+7 (351) 277-77-33</w:t>
          </w:r>
        </w:p>
      </w:tc>
      <w:tc>
        <w:tcPr>
          <w:tcMar>
            <w:top w:w="100.0" w:type="dxa"/>
            <w:left w:w="100.0" w:type="dxa"/>
            <w:bottom w:w="100.0" w:type="dxa"/>
            <w:right w:w="100.0" w:type="dxa"/>
          </w:tcMar>
        </w:tcPr>
        <w:p w:rsidR="00000000" w:rsidDel="00000000" w:rsidP="00000000" w:rsidRDefault="00000000" w:rsidRPr="00000000">
          <w:pPr>
            <w:spacing w:after="0" w:before="0" w:line="240" w:lineRule="auto"/>
            <w:ind w:left="0" w:firstLine="0"/>
            <w:contextualSpacing w:val="0"/>
            <w:jc w:val="right"/>
          </w:pPr>
          <w:r w:rsidDel="00000000" w:rsidR="00000000" w:rsidRPr="00000000">
            <w:rPr>
              <w:b w:val="1"/>
              <w:rtl w:val="0"/>
            </w:rPr>
            <w:t xml:space="preserve">info</w:t>
          </w:r>
          <w:r w:rsidDel="00000000" w:rsidR="00000000" w:rsidRPr="00000000">
            <w:rPr>
              <w:b w:val="1"/>
              <w:rtl w:val="0"/>
            </w:rPr>
            <w:t xml:space="preserve">@aspro.ru</w:t>
          </w:r>
          <w:r w:rsidDel="00000000" w:rsidR="00000000" w:rsidRPr="00000000">
            <w:rPr>
              <w:b w:val="1"/>
              <w:rtl w:val="0"/>
            </w:rPr>
            <w:t xml:space="preserve"> </w:t>
          </w:r>
        </w:p>
      </w:tc>
    </w:tr>
  </w:tbl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  <w:r w:rsidDel="00000000" w:rsidR="00000000" w:rsidRPr="00000000">
      <w:drawing>
        <wp:anchor allowOverlap="0" behindDoc="0" distB="114300" distT="114300" distL="114300" distR="114300" hidden="0" layoutInCell="0" locked="0" relativeHeight="0" simplePos="0">
          <wp:simplePos x="0" y="0"/>
          <wp:positionH relativeFrom="margin">
            <wp:posOffset>-114299</wp:posOffset>
          </wp:positionH>
          <wp:positionV relativeFrom="paragraph">
            <wp:posOffset>85725</wp:posOffset>
          </wp:positionV>
          <wp:extent cx="990600" cy="190500"/>
          <wp:effectExtent b="0" l="0" r="0" t="0"/>
          <wp:wrapSquare wrapText="bothSides" distB="114300" distT="114300" distL="114300" distR="114300"/>
          <wp:docPr id="1" name="image01.png"/>
          <a:graphic>
            <a:graphicData uri="http://schemas.openxmlformats.org/drawingml/2006/picture">
              <pic:pic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90600" cy="19050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aspro.ru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01.png"/></Relationships>
</file>